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jc w:val="center"/>
        <w:rPr>
          <w:rFonts w:hint="eastAsia" w:ascii="黑体" w:hAnsi="黑体" w:eastAsia="黑体" w:cs="黑体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highlight w:val="none"/>
        </w:rPr>
        <w:t>202</w:t>
      </w: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  <w:highlight w:val="none"/>
        </w:rPr>
        <w:t>年危险废物污染环境防治信息公开</w:t>
      </w:r>
    </w:p>
    <w:p>
      <w:pPr>
        <w:adjustRightInd w:val="0"/>
        <w:snapToGrid w:val="0"/>
        <w:spacing w:line="440" w:lineRule="exact"/>
        <w:jc w:val="center"/>
        <w:rPr>
          <w:rFonts w:hint="eastAsia" w:ascii="黑体" w:hAnsi="黑体" w:eastAsia="黑体" w:cs="黑体"/>
          <w:sz w:val="28"/>
          <w:szCs w:val="28"/>
          <w:highlight w:val="none"/>
        </w:rPr>
      </w:pPr>
    </w:p>
    <w:p>
      <w:pPr>
        <w:widowControl/>
        <w:shd w:val="clear" w:color="auto" w:fill="FFFFFF"/>
        <w:adjustRightInd w:val="0"/>
        <w:snapToGrid w:val="0"/>
        <w:spacing w:before="156" w:beforeLines="50" w:line="360" w:lineRule="auto"/>
        <w:ind w:firstLine="560" w:firstLineChars="200"/>
        <w:jc w:val="left"/>
        <w:rPr>
          <w:rFonts w:hint="eastAsia" w:ascii="宋体" w:hAnsi="宋体" w:eastAsia="宋体" w:cs="宋体"/>
          <w:color w:val="555555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</w:rPr>
        <w:t>根据《中华人民共和国固体废物污染环境防治法》的要求，产生固体废物的单位，应当依法及时公开固体废物污染环境防治信息，主动接受社会监督。结合我公司实际情况，现将我司危险废物污染环境防治信息公开如下：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555555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</w:rPr>
        <w:t>企业名称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shd w:val="clear" w:color="auto" w:fill="FFFFFF"/>
          <w:lang w:val="en-US" w:eastAsia="zh-CN"/>
        </w:rPr>
        <w:t>立中四通轻合金集团股份有限公司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</w:rPr>
        <w:t>地址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</w:rPr>
        <w:t>：河北省保定市清苑区发展西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val="en-US" w:eastAsia="zh-CN"/>
        </w:rPr>
        <w:t>街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</w:rPr>
        <w:t>3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val="en-US" w:eastAsia="zh-CN"/>
        </w:rPr>
        <w:t>59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</w:rPr>
        <w:t>号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555555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</w:rPr>
        <w:t>法人代表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</w:rPr>
        <w:t>：臧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val="en-US" w:eastAsia="zh-CN"/>
        </w:rPr>
        <w:t>永兴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555555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</w:rPr>
        <w:t>危险废物产生规模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val="en-US" w:eastAsia="zh-CN"/>
        </w:rPr>
        <w:t>年产废量100吨以上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555555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</w:rPr>
        <w:t>危险废物贮存设施数量：危险废物贮存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val="en-US" w:eastAsia="zh-CN"/>
        </w:rPr>
        <w:t>库1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</w:rPr>
        <w:t>处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</w:rPr>
        <w:t>危险废物贮存设施面积：TS00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val="en-US" w:eastAsia="zh-CN"/>
        </w:rPr>
        <w:t>700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</w:rPr>
        <w:t>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eastAsia="zh-CN"/>
        </w:rPr>
        <w:t>）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eastAsia="zh-CN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firstLine="560" w:firstLineChars="200"/>
        <w:jc w:val="left"/>
        <w:rPr>
          <w:rFonts w:hint="default" w:ascii="宋体" w:hAnsi="宋体" w:eastAsia="宋体" w:cs="宋体"/>
          <w:color w:val="333333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val="en-US" w:eastAsia="zh-CN"/>
        </w:rPr>
        <w:t>2025年年初危险废物库存36.7615吨，其中：2025年共计产生各类危险废物2387.155吨，委外处置2334.244吨，年末库存89.6725吨。详见附表1《2025年危险废物产生、处置及库存表》。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eastAsia="zh-CN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="Segoe UI Symbol" w:hAnsi="Segoe UI Symbol" w:eastAsia="宋体" w:cs="Segoe UI Symbol"/>
          <w:color w:val="333333"/>
          <w:kern w:val="0"/>
          <w:sz w:val="28"/>
          <w:szCs w:val="28"/>
          <w:highlight w:val="none"/>
          <w:lang w:eastAsia="zh-CN"/>
        </w:rPr>
      </w:pPr>
    </w:p>
    <w:p>
      <w:pPr>
        <w:jc w:val="right"/>
        <w:rPr>
          <w:rFonts w:hint="eastAsia" w:ascii="楷体_GB2312" w:hAnsi="宋体" w:eastAsia="楷体_GB2312"/>
          <w:sz w:val="28"/>
          <w:szCs w:val="28"/>
          <w:highlight w:val="none"/>
        </w:rPr>
      </w:pPr>
    </w:p>
    <w:p>
      <w:pPr>
        <w:jc w:val="righ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立中四通轻合金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集团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股份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有限公司</w:t>
      </w:r>
    </w:p>
    <w:p>
      <w:pPr>
        <w:jc w:val="center"/>
        <w:rPr>
          <w:rFonts w:hint="eastAsia" w:ascii="楷体_GB2312" w:hAnsi="宋体" w:eastAsia="楷体_GB2312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                                 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202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年1月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20日</w:t>
      </w:r>
    </w:p>
    <w:p>
      <w:pPr>
        <w:jc w:val="center"/>
        <w:rPr>
          <w:rFonts w:hint="eastAsia" w:ascii="楷体_GB2312" w:hAnsi="宋体" w:eastAsia="楷体_GB2312"/>
          <w:sz w:val="24"/>
          <w:szCs w:val="24"/>
          <w:highlight w:val="none"/>
        </w:rPr>
      </w:pPr>
    </w:p>
    <w:p>
      <w:pPr>
        <w:jc w:val="center"/>
        <w:rPr>
          <w:rFonts w:hint="eastAsia" w:ascii="楷体_GB2312" w:hAnsi="宋体" w:eastAsia="楷体_GB2312"/>
          <w:sz w:val="24"/>
          <w:szCs w:val="24"/>
          <w:highlight w:val="none"/>
        </w:rPr>
      </w:pPr>
    </w:p>
    <w:p>
      <w:pPr>
        <w:jc w:val="center"/>
        <w:rPr>
          <w:rFonts w:hint="eastAsia" w:ascii="楷体_GB2312" w:hAnsi="宋体" w:eastAsia="楷体_GB2312"/>
          <w:sz w:val="24"/>
          <w:szCs w:val="24"/>
          <w:highlight w:val="none"/>
        </w:rPr>
      </w:pPr>
      <w:bookmarkStart w:id="0" w:name="_GoBack"/>
      <w:bookmarkEnd w:id="0"/>
    </w:p>
    <w:p>
      <w:pPr>
        <w:jc w:val="center"/>
        <w:rPr>
          <w:rFonts w:hint="eastAsia" w:ascii="楷体_GB2312" w:hAnsi="宋体" w:eastAsia="楷体_GB2312"/>
          <w:sz w:val="24"/>
          <w:szCs w:val="24"/>
          <w:highlight w:val="none"/>
        </w:rPr>
      </w:pPr>
    </w:p>
    <w:p>
      <w:pPr>
        <w:jc w:val="center"/>
        <w:rPr>
          <w:rFonts w:hint="eastAsia" w:ascii="楷体_GB2312" w:hAnsi="宋体" w:eastAsia="楷体_GB2312"/>
          <w:sz w:val="24"/>
          <w:szCs w:val="24"/>
          <w:highlight w:val="none"/>
        </w:rPr>
      </w:pPr>
    </w:p>
    <w:p>
      <w:pPr>
        <w:jc w:val="center"/>
        <w:rPr>
          <w:rFonts w:hint="eastAsia" w:ascii="楷体_GB2312" w:hAnsi="宋体" w:eastAsia="楷体_GB2312"/>
          <w:sz w:val="24"/>
          <w:szCs w:val="24"/>
          <w:highlight w:val="none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2025年度危险废物产生、处置及库存表</w:t>
      </w:r>
    </w:p>
    <w:p>
      <w:pPr>
        <w:jc w:val="center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 xml:space="preserve">                                                         </w:t>
      </w:r>
      <w:r>
        <w:rPr>
          <w:rFonts w:hint="eastAsia" w:ascii="黑体" w:hAnsi="黑体" w:eastAsia="黑体" w:cs="黑体"/>
          <w:sz w:val="21"/>
          <w:szCs w:val="21"/>
          <w:highlight w:val="none"/>
          <w:lang w:val="en-US" w:eastAsia="zh-CN"/>
        </w:rPr>
        <w:t>单位：吨</w:t>
      </w:r>
    </w:p>
    <w:p>
      <w:pPr>
        <w:jc w:val="center"/>
        <w:rPr>
          <w:rFonts w:hint="eastAsia" w:ascii="楷体_GB2312" w:hAnsi="宋体" w:eastAsia="楷体_GB2312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 xml:space="preserve">                                                 </w:t>
      </w:r>
    </w:p>
    <w:tbl>
      <w:tblPr>
        <w:tblStyle w:val="7"/>
        <w:tblW w:w="98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52"/>
        <w:gridCol w:w="767"/>
        <w:gridCol w:w="950"/>
        <w:gridCol w:w="916"/>
        <w:gridCol w:w="1200"/>
        <w:gridCol w:w="1067"/>
        <w:gridCol w:w="1000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</w:rPr>
              <w:t>危废名称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</w:rPr>
              <w:t>危废代码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</w:rPr>
              <w:t>产生环节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</w:rPr>
              <w:t>危废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</w:rPr>
              <w:t>特性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val="en-US" w:eastAsia="zh-CN"/>
              </w:rPr>
              <w:t>年初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val="en-US" w:eastAsia="zh-CN"/>
              </w:rPr>
              <w:t>库存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val="en-US" w:eastAsia="zh-CN"/>
              </w:rPr>
              <w:t>产生量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val="en-US" w:eastAsia="zh-CN"/>
              </w:rPr>
              <w:t>委外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val="en-US" w:eastAsia="zh-CN"/>
              </w:rPr>
              <w:t>处置量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val="en-US" w:eastAsia="zh-CN"/>
              </w:rPr>
              <w:t>年末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  <w:lang w:val="en-US" w:eastAsia="zh-CN"/>
              </w:rPr>
              <w:t>库存</w:t>
            </w: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highlight w:val="none"/>
              </w:rPr>
              <w:t>危废去向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68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废液压油</w:t>
            </w: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HW08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900-218-08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15"/>
                <w:szCs w:val="15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  <w14:ligatures w14:val="none"/>
              </w:rPr>
              <w:t>液压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  <w14:ligatures w14:val="none"/>
              </w:rPr>
              <w:t>机产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  <w14:ligatures w14:val="none"/>
              </w:rPr>
              <w:t>生</w:t>
            </w:r>
          </w:p>
        </w:tc>
        <w:tc>
          <w:tcPr>
            <w:tcW w:w="9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易燃性,毒性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5.14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4.662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0.478</w:t>
            </w:r>
          </w:p>
        </w:tc>
        <w:tc>
          <w:tcPr>
            <w:tcW w:w="191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沧州星河环境技术有限公司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68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废机油</w:t>
            </w: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HW08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900-2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49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-08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  <w14:ligatures w14:val="none"/>
              </w:rPr>
              <w:t>设备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宋体" w:eastAsia="黑体" w:cs="黑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  <w14:ligatures w14:val="none"/>
              </w:rPr>
              <w:t>润滑</w:t>
            </w:r>
          </w:p>
        </w:tc>
        <w:tc>
          <w:tcPr>
            <w:tcW w:w="9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易燃性,毒性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0.408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0.408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0</w:t>
            </w:r>
          </w:p>
        </w:tc>
        <w:tc>
          <w:tcPr>
            <w:tcW w:w="191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沧州星河环境技术有限公司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68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废油桶</w:t>
            </w: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HW08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900-249-08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15"/>
                <w:szCs w:val="15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  <w14:ligatures w14:val="none"/>
              </w:rPr>
              <w:t>废油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  <w14:ligatures w14:val="none"/>
              </w:rPr>
              <w:t>包装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  <w14:ligatures w14:val="none"/>
              </w:rPr>
              <w:t>物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易燃性,毒性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1.197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1.125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0.072</w:t>
            </w:r>
          </w:p>
        </w:tc>
        <w:tc>
          <w:tcPr>
            <w:tcW w:w="191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沧州星河环境技术有限公司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68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废铅蓄电池</w:t>
            </w: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HW31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900-052-31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15"/>
                <w:szCs w:val="15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  <w14:ligatures w14:val="none"/>
              </w:rPr>
              <w:t>发电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  <w14:ligatures w14:val="none"/>
              </w:rPr>
              <w:t>机</w:t>
            </w:r>
          </w:p>
        </w:tc>
        <w:tc>
          <w:tcPr>
            <w:tcW w:w="9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腐蚀性,毒性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0.062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0.062</w:t>
            </w:r>
          </w:p>
        </w:tc>
        <w:tc>
          <w:tcPr>
            <w:tcW w:w="191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保定市翔途再生资源回收有限公司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68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废乳化液</w:t>
            </w: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HW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09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900-0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09</w:t>
            </w:r>
          </w:p>
        </w:tc>
        <w:tc>
          <w:tcPr>
            <w:tcW w:w="7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轧机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润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滑、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降温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  <w14:ligatures w14:val="none"/>
              </w:rPr>
              <w:t>毒性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0.55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35.806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34.908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1.448</w:t>
            </w:r>
          </w:p>
        </w:tc>
        <w:tc>
          <w:tcPr>
            <w:tcW w:w="191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沧州星河环境技术有限公司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681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废铝灰</w:t>
            </w:r>
          </w:p>
        </w:tc>
        <w:tc>
          <w:tcPr>
            <w:tcW w:w="135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HW48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321-026-48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15"/>
                <w:szCs w:val="15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  <w14:ligatures w14:val="none"/>
              </w:rPr>
              <w:t>熔化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  <w14:ligatures w14:val="none"/>
              </w:rPr>
              <w:t>工序</w:t>
            </w:r>
          </w:p>
        </w:tc>
        <w:tc>
          <w:tcPr>
            <w:tcW w:w="95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反应性</w:t>
            </w:r>
          </w:p>
        </w:tc>
        <w:tc>
          <w:tcPr>
            <w:tcW w:w="91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36.0455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1524.702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454.454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73.8255</w:t>
            </w:r>
          </w:p>
        </w:tc>
        <w:tc>
          <w:tcPr>
            <w:tcW w:w="191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河北三益再生资源利用有限公司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6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35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91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1032.468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91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内蒙古华源天鹿环保科技有限公司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68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除尘灰</w:t>
            </w: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HW48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321-034-48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15"/>
                <w:szCs w:val="15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  <w14:ligatures w14:val="none"/>
              </w:rPr>
              <w:t>除尘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  <w14:ligatures w14:val="none"/>
              </w:rPr>
              <w:t>工序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反应性,毒性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99.096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93.354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5.742</w:t>
            </w:r>
          </w:p>
        </w:tc>
        <w:tc>
          <w:tcPr>
            <w:tcW w:w="191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沧州星河环境技术有限公司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68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除尘泥</w:t>
            </w:r>
          </w:p>
        </w:tc>
        <w:tc>
          <w:tcPr>
            <w:tcW w:w="13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HW48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321-034-48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15"/>
                <w:szCs w:val="15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  <w14:ligatures w14:val="none"/>
              </w:rPr>
              <w:t>除尘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  <w14:ligatures w14:val="none"/>
              </w:rPr>
              <w:t>沉淀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  <w14:ligatures w14:val="none"/>
              </w:rPr>
              <w:t>池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  <w14:ligatures w14:val="none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反应性,毒性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705.286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698.883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6.403</w:t>
            </w:r>
          </w:p>
        </w:tc>
        <w:tc>
          <w:tcPr>
            <w:tcW w:w="191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沧州星河环境技术有限公司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68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废活性炭</w:t>
            </w: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HW49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900-0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39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49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15"/>
                <w:szCs w:val="15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  <w14:ligatures w14:val="none"/>
              </w:rPr>
              <w:t>废气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  <w14:ligatures w14:val="none"/>
              </w:rPr>
              <w:t>治理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  <w14:ligatures w14:val="none"/>
              </w:rPr>
              <w:t>毒性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1.447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1.383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0.064</w:t>
            </w:r>
          </w:p>
        </w:tc>
        <w:tc>
          <w:tcPr>
            <w:tcW w:w="191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沧州星河环境技术有限公司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68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废滤筒</w:t>
            </w: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HW49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900-041-49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15"/>
                <w:szCs w:val="15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  <w14:ligatures w14:val="none"/>
              </w:rPr>
              <w:t>除尘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  <w14:ligatures w14:val="none"/>
              </w:rPr>
              <w:t>工序</w:t>
            </w:r>
          </w:p>
        </w:tc>
        <w:tc>
          <w:tcPr>
            <w:tcW w:w="9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毒性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0.166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7.707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7.151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0.722</w:t>
            </w:r>
          </w:p>
        </w:tc>
        <w:tc>
          <w:tcPr>
            <w:tcW w:w="191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沧州星河环境技术有限公司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68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废布袋</w:t>
            </w: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HW49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900-041-49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15"/>
                <w:szCs w:val="15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  <w14:ligatures w14:val="none"/>
              </w:rPr>
              <w:t>布袋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  <w14:ligatures w14:val="none"/>
              </w:rPr>
              <w:t>除尘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  <w14:ligatures w14:val="none"/>
              </w:rPr>
              <w:t>器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毒性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5.33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4.638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0.692</w:t>
            </w:r>
          </w:p>
        </w:tc>
        <w:tc>
          <w:tcPr>
            <w:tcW w:w="191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沧州星河环境技术有限公司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68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乳化液能</w:t>
            </w: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HW49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900-041-49</w:t>
            </w:r>
          </w:p>
        </w:tc>
        <w:tc>
          <w:tcPr>
            <w:tcW w:w="76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轧机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润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滑、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降温</w:t>
            </w:r>
          </w:p>
        </w:tc>
        <w:tc>
          <w:tcPr>
            <w:tcW w:w="9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  <w14:ligatures w14:val="none"/>
              </w:rPr>
              <w:t>毒性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0.164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0.164</w:t>
            </w:r>
          </w:p>
        </w:tc>
        <w:tc>
          <w:tcPr>
            <w:tcW w:w="191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沧州星河环境技术有限公司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8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废催化剂</w:t>
            </w: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HW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50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772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007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50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15"/>
                <w:szCs w:val="15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  <w14:ligatures w14:val="none"/>
              </w:rPr>
              <w:t>脱硝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  <w14:ligatures w14:val="none"/>
              </w:rPr>
              <w:t>工序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  <w14:ligatures w14:val="none"/>
              </w:rPr>
              <w:t>毒性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0.810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0.810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191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河北汉唐宏远环保科技有限公司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75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t>合计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36.7615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2387.155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2334.244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ligatures w14:val="none"/>
              </w:rPr>
              <w:t>89.6725</w:t>
            </w:r>
          </w:p>
        </w:tc>
        <w:tc>
          <w:tcPr>
            <w:tcW w:w="191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</w:tbl>
    <w:p>
      <w:pPr>
        <w:jc w:val="center"/>
        <w:rPr>
          <w:rFonts w:hint="eastAsia" w:ascii="楷体_GB2312" w:hAnsi="宋体" w:eastAsia="楷体_GB2312"/>
          <w:sz w:val="24"/>
          <w:szCs w:val="24"/>
          <w:highlight w:val="none"/>
        </w:rPr>
      </w:pPr>
    </w:p>
    <w:sectPr>
      <w:pgSz w:w="11906" w:h="16838"/>
      <w:pgMar w:top="1134" w:right="850" w:bottom="1134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F4"/>
    <w:rsid w:val="0000042A"/>
    <w:rsid w:val="00073194"/>
    <w:rsid w:val="001126D1"/>
    <w:rsid w:val="001F6A22"/>
    <w:rsid w:val="002D1488"/>
    <w:rsid w:val="00310B3F"/>
    <w:rsid w:val="005B7DAB"/>
    <w:rsid w:val="00621B7C"/>
    <w:rsid w:val="006769B7"/>
    <w:rsid w:val="006D0297"/>
    <w:rsid w:val="00814076"/>
    <w:rsid w:val="008A3ACC"/>
    <w:rsid w:val="008A4BE6"/>
    <w:rsid w:val="00937623"/>
    <w:rsid w:val="00980BAE"/>
    <w:rsid w:val="009B1B17"/>
    <w:rsid w:val="009E756D"/>
    <w:rsid w:val="00A049EF"/>
    <w:rsid w:val="00A132F4"/>
    <w:rsid w:val="00A23CA0"/>
    <w:rsid w:val="00A31499"/>
    <w:rsid w:val="00AB1CD8"/>
    <w:rsid w:val="00B42EA1"/>
    <w:rsid w:val="00B57063"/>
    <w:rsid w:val="00B661B6"/>
    <w:rsid w:val="00BA580E"/>
    <w:rsid w:val="00BD608F"/>
    <w:rsid w:val="00BF671F"/>
    <w:rsid w:val="00C167E3"/>
    <w:rsid w:val="00CE43BE"/>
    <w:rsid w:val="00D570F5"/>
    <w:rsid w:val="00D94A70"/>
    <w:rsid w:val="00E14CE3"/>
    <w:rsid w:val="00E827C0"/>
    <w:rsid w:val="00F129AF"/>
    <w:rsid w:val="00F558F8"/>
    <w:rsid w:val="00F62610"/>
    <w:rsid w:val="00F82983"/>
    <w:rsid w:val="00FA5118"/>
    <w:rsid w:val="00FE4B88"/>
    <w:rsid w:val="0293447D"/>
    <w:rsid w:val="0472133C"/>
    <w:rsid w:val="051C3F6E"/>
    <w:rsid w:val="06F65EB0"/>
    <w:rsid w:val="085409E1"/>
    <w:rsid w:val="08CA28F2"/>
    <w:rsid w:val="09020B74"/>
    <w:rsid w:val="0A7A3466"/>
    <w:rsid w:val="0A84700B"/>
    <w:rsid w:val="0ADB73DE"/>
    <w:rsid w:val="0F0A1A54"/>
    <w:rsid w:val="0FF37D72"/>
    <w:rsid w:val="104039F6"/>
    <w:rsid w:val="132D4308"/>
    <w:rsid w:val="154B723A"/>
    <w:rsid w:val="1A8F4DB9"/>
    <w:rsid w:val="1B1E0AAC"/>
    <w:rsid w:val="1B255011"/>
    <w:rsid w:val="1CC867B9"/>
    <w:rsid w:val="1D661788"/>
    <w:rsid w:val="1EF1667D"/>
    <w:rsid w:val="21F85E04"/>
    <w:rsid w:val="226D110B"/>
    <w:rsid w:val="261E61B2"/>
    <w:rsid w:val="271354EC"/>
    <w:rsid w:val="276725FE"/>
    <w:rsid w:val="28221105"/>
    <w:rsid w:val="29D64BAD"/>
    <w:rsid w:val="2A3E4DFB"/>
    <w:rsid w:val="2B970D71"/>
    <w:rsid w:val="2BE912BD"/>
    <w:rsid w:val="2F4D7643"/>
    <w:rsid w:val="2F9331D6"/>
    <w:rsid w:val="2FD675BF"/>
    <w:rsid w:val="3065789C"/>
    <w:rsid w:val="327B6BBC"/>
    <w:rsid w:val="343400F1"/>
    <w:rsid w:val="351B715F"/>
    <w:rsid w:val="35EE1E15"/>
    <w:rsid w:val="37BD4010"/>
    <w:rsid w:val="390A2872"/>
    <w:rsid w:val="3C40327A"/>
    <w:rsid w:val="400C169F"/>
    <w:rsid w:val="413B1C5B"/>
    <w:rsid w:val="417C79D5"/>
    <w:rsid w:val="41FC7A97"/>
    <w:rsid w:val="42890F34"/>
    <w:rsid w:val="430F581E"/>
    <w:rsid w:val="4377309F"/>
    <w:rsid w:val="44183BC7"/>
    <w:rsid w:val="454D7D6F"/>
    <w:rsid w:val="4562444D"/>
    <w:rsid w:val="486A0856"/>
    <w:rsid w:val="493C0826"/>
    <w:rsid w:val="4AB80380"/>
    <w:rsid w:val="4BB75C09"/>
    <w:rsid w:val="4CA30BBC"/>
    <w:rsid w:val="50775592"/>
    <w:rsid w:val="5380488B"/>
    <w:rsid w:val="56D71B8E"/>
    <w:rsid w:val="583174A6"/>
    <w:rsid w:val="59817E23"/>
    <w:rsid w:val="5A2237BE"/>
    <w:rsid w:val="5A394F66"/>
    <w:rsid w:val="5D7A1C76"/>
    <w:rsid w:val="5DBF3486"/>
    <w:rsid w:val="5E9053D8"/>
    <w:rsid w:val="5F6441DB"/>
    <w:rsid w:val="61412A26"/>
    <w:rsid w:val="61E36B4B"/>
    <w:rsid w:val="624B4BBF"/>
    <w:rsid w:val="65D025CA"/>
    <w:rsid w:val="68297D70"/>
    <w:rsid w:val="6CF01333"/>
    <w:rsid w:val="6D215878"/>
    <w:rsid w:val="6ECA0BB4"/>
    <w:rsid w:val="6F7169C7"/>
    <w:rsid w:val="6FE95A24"/>
    <w:rsid w:val="72236A66"/>
    <w:rsid w:val="734D72D3"/>
    <w:rsid w:val="736102A1"/>
    <w:rsid w:val="743E3D8A"/>
    <w:rsid w:val="75643A7A"/>
    <w:rsid w:val="763F7BC0"/>
    <w:rsid w:val="772B58B2"/>
    <w:rsid w:val="7803337C"/>
    <w:rsid w:val="79154215"/>
    <w:rsid w:val="7AC05F08"/>
    <w:rsid w:val="7AFF57C0"/>
    <w:rsid w:val="7B123AB3"/>
    <w:rsid w:val="7D763141"/>
    <w:rsid w:val="7D9B5757"/>
    <w:rsid w:val="7FA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rPr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  <w14:ligatures w14:val="none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834</Words>
  <Characters>1178</Characters>
  <Lines>5</Lines>
  <Paragraphs>1</Paragraphs>
  <TotalTime>20</TotalTime>
  <ScaleCrop>false</ScaleCrop>
  <LinksUpToDate>false</LinksUpToDate>
  <CharactersWithSpaces>1319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2023-11-16T03:25:00Z</dcterms:created>
  <dc:creator>luyuhe</dc:creator>
  <cp:lastModifiedBy>Administrator</cp:lastModifiedBy>
  <cp:lastPrinted>2025-08-06T07:44:00Z</cp:lastPrinted>
  <dcterms:modified xsi:type="dcterms:W3CDTF">2026-01-20T00:39:53Z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eyJoZGlkIjoiY2YyYTg4MDg5OWZiNDk3MDYyOThjOWE5MjM5OGE4NzgiLCJ1c2VySWQiOiI5MjU5NTUxNTgifQ==</vt:lpwstr>
  </property>
  <property fmtid="{D5CDD505-2E9C-101B-9397-08002B2CF9AE}" pid="3" name="KSOProductBuildVer">
    <vt:lpwstr>2052-11.8.2.8411</vt:lpwstr>
  </property>
  <property fmtid="{D5CDD505-2E9C-101B-9397-08002B2CF9AE}" pid="4" name="ICV">
    <vt:lpwstr>1626AF9967CF41C69004F924D3A28C0D_12</vt:lpwstr>
  </property>
</Properties>
</file>